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382B67" w14:textId="77777777" w:rsidR="00B9033D" w:rsidRPr="00EE71CE" w:rsidRDefault="00B9033D" w:rsidP="00B9033D">
      <w:pPr>
        <w:rPr>
          <w:rFonts w:ascii="Arial" w:hAnsi="Arial" w:cs="Arial"/>
          <w:b/>
          <w:sz w:val="22"/>
          <w:szCs w:val="22"/>
        </w:rPr>
      </w:pPr>
    </w:p>
    <w:p w14:paraId="11E61358" w14:textId="77777777" w:rsidR="00C16597" w:rsidRPr="00EE71CE" w:rsidRDefault="00C16597" w:rsidP="00C16597">
      <w:pPr>
        <w:jc w:val="right"/>
        <w:rPr>
          <w:rFonts w:ascii="Arial" w:hAnsi="Arial" w:cs="Arial"/>
          <w:b/>
          <w:sz w:val="22"/>
          <w:szCs w:val="22"/>
        </w:rPr>
      </w:pPr>
    </w:p>
    <w:p w14:paraId="4280D370" w14:textId="77777777" w:rsidR="00C16597" w:rsidRPr="00EE71CE" w:rsidRDefault="00C16597" w:rsidP="00C16597">
      <w:pPr>
        <w:jc w:val="right"/>
        <w:rPr>
          <w:rFonts w:ascii="Arial" w:hAnsi="Arial" w:cs="Arial"/>
          <w:b/>
          <w:sz w:val="22"/>
          <w:szCs w:val="22"/>
        </w:rPr>
      </w:pPr>
    </w:p>
    <w:p w14:paraId="633C3991" w14:textId="77777777" w:rsidR="00C16597" w:rsidRPr="00EE71CE" w:rsidRDefault="00C16597" w:rsidP="00367B3F">
      <w:pPr>
        <w:jc w:val="center"/>
        <w:rPr>
          <w:rFonts w:ascii="Arial" w:hAnsi="Arial" w:cs="Arial"/>
          <w:b/>
          <w:bCs/>
          <w:sz w:val="22"/>
          <w:szCs w:val="22"/>
        </w:rPr>
      </w:pPr>
    </w:p>
    <w:p w14:paraId="1DB106D2" w14:textId="0D12B280" w:rsidR="00367B3F" w:rsidRPr="00EE71CE" w:rsidRDefault="00367B3F" w:rsidP="00367B3F">
      <w:pPr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EE71CE">
        <w:rPr>
          <w:rFonts w:ascii="Arial" w:hAnsi="Arial" w:cs="Arial"/>
          <w:b/>
          <w:bCs/>
          <w:iCs/>
          <w:sz w:val="22"/>
          <w:szCs w:val="22"/>
        </w:rPr>
        <w:t xml:space="preserve">Wytyczne dotyczące zrównoważonego rozwoju </w:t>
      </w:r>
    </w:p>
    <w:p w14:paraId="26EC6D35" w14:textId="74AFF759" w:rsidR="00367B3F" w:rsidRPr="00EE71CE" w:rsidRDefault="00367B3F" w:rsidP="00367B3F">
      <w:pPr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EE71CE">
        <w:rPr>
          <w:rFonts w:ascii="Arial" w:hAnsi="Arial" w:cs="Arial"/>
          <w:b/>
          <w:bCs/>
          <w:iCs/>
          <w:sz w:val="22"/>
          <w:szCs w:val="22"/>
        </w:rPr>
        <w:t>w zakresie wykonywania Przedmiotu Umowy</w:t>
      </w:r>
    </w:p>
    <w:p w14:paraId="572655A1" w14:textId="77777777" w:rsidR="00367B3F" w:rsidRPr="00EE71CE" w:rsidRDefault="00367B3F" w:rsidP="00367B3F">
      <w:pPr>
        <w:pStyle w:val="Nagwek"/>
        <w:rPr>
          <w:rFonts w:ascii="Arial" w:hAnsi="Arial" w:cs="Arial"/>
          <w:sz w:val="22"/>
          <w:szCs w:val="22"/>
        </w:rPr>
      </w:pPr>
    </w:p>
    <w:p w14:paraId="3B38C233" w14:textId="77777777" w:rsidR="00367B3F" w:rsidRPr="00EE71CE" w:rsidRDefault="00367B3F" w:rsidP="00367B3F">
      <w:pPr>
        <w:rPr>
          <w:rFonts w:ascii="Arial" w:hAnsi="Arial" w:cs="Arial"/>
          <w:sz w:val="22"/>
          <w:szCs w:val="22"/>
        </w:rPr>
      </w:pPr>
      <w:r w:rsidRPr="00EE71CE">
        <w:rPr>
          <w:rFonts w:ascii="Arial" w:hAnsi="Arial" w:cs="Arial"/>
          <w:sz w:val="22"/>
          <w:szCs w:val="22"/>
        </w:rPr>
        <w:t xml:space="preserve">Dotyczy: </w:t>
      </w:r>
    </w:p>
    <w:p w14:paraId="217B1AC7" w14:textId="77777777" w:rsidR="00367B3F" w:rsidRPr="00EE71CE" w:rsidRDefault="00367B3F" w:rsidP="00367B3F">
      <w:pPr>
        <w:rPr>
          <w:rFonts w:ascii="Arial" w:hAnsi="Arial" w:cs="Arial"/>
          <w:sz w:val="22"/>
          <w:szCs w:val="22"/>
        </w:rPr>
      </w:pPr>
    </w:p>
    <w:p w14:paraId="7B4E2874" w14:textId="46D56966" w:rsidR="00367B3F" w:rsidRPr="00EE71CE" w:rsidRDefault="00367B3F" w:rsidP="00367B3F">
      <w:pPr>
        <w:jc w:val="both"/>
        <w:rPr>
          <w:rFonts w:ascii="Arial" w:hAnsi="Arial" w:cs="Arial"/>
          <w:sz w:val="22"/>
          <w:szCs w:val="22"/>
        </w:rPr>
      </w:pPr>
      <w:r w:rsidRPr="00EE71CE">
        <w:rPr>
          <w:rFonts w:ascii="Arial" w:hAnsi="Arial" w:cs="Arial"/>
          <w:sz w:val="22"/>
          <w:szCs w:val="22"/>
        </w:rPr>
        <w:t xml:space="preserve">UMOWA RAMOWA NR [...] na montaż klimatyzatorów typu </w:t>
      </w:r>
      <w:proofErr w:type="spellStart"/>
      <w:r w:rsidRPr="00EE71CE">
        <w:rPr>
          <w:rFonts w:ascii="Arial" w:hAnsi="Arial" w:cs="Arial"/>
          <w:sz w:val="22"/>
          <w:szCs w:val="22"/>
        </w:rPr>
        <w:t>split</w:t>
      </w:r>
      <w:proofErr w:type="spellEnd"/>
      <w:r w:rsidRPr="00EE71CE">
        <w:rPr>
          <w:rFonts w:ascii="Arial" w:hAnsi="Arial" w:cs="Arial"/>
          <w:sz w:val="22"/>
          <w:szCs w:val="22"/>
        </w:rPr>
        <w:t xml:space="preserve"> u Klientów wskazanych przez TAURON</w:t>
      </w:r>
      <w:r w:rsidR="008B40F9" w:rsidRPr="00EE71CE">
        <w:rPr>
          <w:rFonts w:ascii="Arial" w:hAnsi="Arial" w:cs="Arial"/>
          <w:sz w:val="22"/>
          <w:szCs w:val="22"/>
        </w:rPr>
        <w:t xml:space="preserve">, </w:t>
      </w:r>
      <w:r w:rsidRPr="00EE71CE">
        <w:rPr>
          <w:rFonts w:ascii="Arial" w:hAnsi="Arial" w:cs="Arial"/>
          <w:sz w:val="22"/>
          <w:szCs w:val="22"/>
        </w:rPr>
        <w:t xml:space="preserve">Część […]: Montaż klimatyzatorów typu </w:t>
      </w:r>
      <w:proofErr w:type="spellStart"/>
      <w:r w:rsidRPr="00EE71CE">
        <w:rPr>
          <w:rFonts w:ascii="Arial" w:hAnsi="Arial" w:cs="Arial"/>
          <w:sz w:val="22"/>
          <w:szCs w:val="22"/>
        </w:rPr>
        <w:t>split</w:t>
      </w:r>
      <w:proofErr w:type="spellEnd"/>
      <w:r w:rsidRPr="00EE71CE">
        <w:rPr>
          <w:rFonts w:ascii="Arial" w:hAnsi="Arial" w:cs="Arial"/>
          <w:sz w:val="22"/>
          <w:szCs w:val="22"/>
        </w:rPr>
        <w:t xml:space="preserve"> marki […] u Klientów wskazanych przez TAURON na terenie województwa […]</w:t>
      </w:r>
    </w:p>
    <w:p w14:paraId="50FA21B8" w14:textId="77777777" w:rsidR="00367B3F" w:rsidRPr="00EE71CE" w:rsidRDefault="00367B3F" w:rsidP="00367B3F">
      <w:pPr>
        <w:jc w:val="both"/>
        <w:rPr>
          <w:rFonts w:ascii="Arial" w:hAnsi="Arial" w:cs="Arial"/>
          <w:sz w:val="22"/>
          <w:szCs w:val="22"/>
        </w:rPr>
      </w:pPr>
    </w:p>
    <w:p w14:paraId="631BA216" w14:textId="56F093A7" w:rsidR="00CC007D" w:rsidRPr="00EE71CE" w:rsidRDefault="00367B3F" w:rsidP="00035E76">
      <w:pPr>
        <w:pStyle w:val="Akapitzlist"/>
        <w:numPr>
          <w:ilvl w:val="0"/>
          <w:numId w:val="2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  <w:u w:val="single"/>
        </w:rPr>
      </w:pPr>
      <w:r w:rsidRPr="00EE71CE">
        <w:rPr>
          <w:rFonts w:ascii="Arial" w:hAnsi="Arial" w:cs="Arial"/>
          <w:sz w:val="22"/>
          <w:szCs w:val="22"/>
          <w:u w:val="single"/>
        </w:rPr>
        <w:t xml:space="preserve">Wytyczne </w:t>
      </w:r>
      <w:r w:rsidR="00CC007D" w:rsidRPr="00EE71CE">
        <w:rPr>
          <w:rFonts w:ascii="Arial" w:hAnsi="Arial" w:cs="Arial"/>
          <w:sz w:val="22"/>
          <w:szCs w:val="22"/>
          <w:u w:val="single"/>
        </w:rPr>
        <w:t xml:space="preserve">w zakresie zrównoważonego rozwoju </w:t>
      </w:r>
      <w:r w:rsidRPr="00EE71CE">
        <w:rPr>
          <w:rFonts w:ascii="Arial" w:hAnsi="Arial" w:cs="Arial"/>
          <w:sz w:val="22"/>
          <w:szCs w:val="22"/>
          <w:u w:val="single"/>
        </w:rPr>
        <w:t>dotyczące realizacji Przedmiotu Umowy</w:t>
      </w:r>
      <w:r w:rsidR="008B40F9" w:rsidRPr="00EE71CE">
        <w:rPr>
          <w:rFonts w:ascii="Arial" w:hAnsi="Arial" w:cs="Arial"/>
          <w:sz w:val="22"/>
          <w:szCs w:val="22"/>
          <w:u w:val="single"/>
        </w:rPr>
        <w:t xml:space="preserve"> skierowane do Wykonawcy</w:t>
      </w:r>
      <w:r w:rsidR="00CC007D" w:rsidRPr="00EE71CE">
        <w:rPr>
          <w:rFonts w:ascii="Arial" w:hAnsi="Arial" w:cs="Arial"/>
          <w:sz w:val="22"/>
          <w:szCs w:val="22"/>
          <w:u w:val="single"/>
        </w:rPr>
        <w:t>:</w:t>
      </w:r>
    </w:p>
    <w:p w14:paraId="61AC7B1C" w14:textId="77777777" w:rsidR="008B40F9" w:rsidRPr="00EE71CE" w:rsidRDefault="008B40F9" w:rsidP="00EE71CE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5800DBBD" w14:textId="77777777" w:rsidR="008B40F9" w:rsidRPr="00EE71CE" w:rsidRDefault="008B40F9" w:rsidP="00EE71CE">
      <w:pPr>
        <w:pStyle w:val="Akapitzlist"/>
        <w:numPr>
          <w:ilvl w:val="0"/>
          <w:numId w:val="1"/>
        </w:numPr>
        <w:spacing w:after="240" w:line="276" w:lineRule="auto"/>
        <w:ind w:left="1134" w:hanging="567"/>
        <w:jc w:val="both"/>
        <w:rPr>
          <w:rFonts w:ascii="Arial" w:hAnsi="Arial" w:cs="Arial"/>
          <w:sz w:val="22"/>
          <w:szCs w:val="22"/>
        </w:rPr>
      </w:pPr>
      <w:r w:rsidRPr="00EE71CE">
        <w:rPr>
          <w:rFonts w:ascii="Arial" w:hAnsi="Arial" w:cs="Arial"/>
          <w:sz w:val="22"/>
          <w:szCs w:val="22"/>
        </w:rPr>
        <w:t>stosowanie właściwej gospodarki odpadami powstającymi podczas montażu (utylizacja lub recykling zgodnie z prawem);</w:t>
      </w:r>
    </w:p>
    <w:p w14:paraId="2D2C2D74" w14:textId="77777777" w:rsidR="00145A0B" w:rsidRPr="00EE71CE" w:rsidRDefault="008B40F9" w:rsidP="00EE71CE">
      <w:pPr>
        <w:pStyle w:val="Akapitzlist"/>
        <w:numPr>
          <w:ilvl w:val="0"/>
          <w:numId w:val="1"/>
        </w:numPr>
        <w:spacing w:after="240" w:line="276" w:lineRule="auto"/>
        <w:ind w:left="1134" w:hanging="567"/>
        <w:jc w:val="both"/>
        <w:rPr>
          <w:rFonts w:ascii="Arial" w:hAnsi="Arial" w:cs="Arial"/>
          <w:sz w:val="22"/>
          <w:szCs w:val="22"/>
        </w:rPr>
      </w:pPr>
      <w:r w:rsidRPr="00EE71CE">
        <w:rPr>
          <w:rFonts w:ascii="Arial" w:hAnsi="Arial" w:cs="Arial"/>
          <w:sz w:val="22"/>
          <w:szCs w:val="22"/>
        </w:rPr>
        <w:t>prowadzenie prac w sposób minimalizujący negatywny wpływ na otoczenie, ograniczając m.in. nadmierny hałas, emisje szkodliwych substancji oraz zużycie energii i wody do niezbędnego minimum</w:t>
      </w:r>
      <w:r w:rsidR="00145A0B" w:rsidRPr="00EE71CE">
        <w:rPr>
          <w:rFonts w:ascii="Arial" w:hAnsi="Arial" w:cs="Arial"/>
          <w:sz w:val="22"/>
          <w:szCs w:val="22"/>
        </w:rPr>
        <w:t>;</w:t>
      </w:r>
    </w:p>
    <w:p w14:paraId="44B24EB8" w14:textId="0E5A4364" w:rsidR="008B40F9" w:rsidRPr="00EE71CE" w:rsidRDefault="00145A0B" w:rsidP="00EE71CE">
      <w:pPr>
        <w:pStyle w:val="Akapitzlist"/>
        <w:numPr>
          <w:ilvl w:val="0"/>
          <w:numId w:val="1"/>
        </w:numPr>
        <w:spacing w:after="240" w:line="276" w:lineRule="auto"/>
        <w:ind w:left="1134" w:hanging="567"/>
        <w:jc w:val="both"/>
        <w:rPr>
          <w:rFonts w:ascii="Arial" w:hAnsi="Arial" w:cs="Arial"/>
          <w:sz w:val="22"/>
          <w:szCs w:val="22"/>
        </w:rPr>
      </w:pPr>
      <w:r w:rsidRPr="00EE71CE">
        <w:rPr>
          <w:rFonts w:ascii="Arial" w:hAnsi="Arial" w:cs="Arial"/>
          <w:sz w:val="22"/>
          <w:szCs w:val="22"/>
        </w:rPr>
        <w:t xml:space="preserve">gdy jest to możliwe - </w:t>
      </w:r>
      <w:r w:rsidR="00CC007D" w:rsidRPr="00EE71CE">
        <w:rPr>
          <w:rFonts w:ascii="Arial" w:hAnsi="Arial" w:cs="Arial"/>
          <w:sz w:val="22"/>
          <w:szCs w:val="22"/>
        </w:rPr>
        <w:t xml:space="preserve">stosowanie </w:t>
      </w:r>
      <w:r w:rsidR="00295565" w:rsidRPr="00EE71CE">
        <w:rPr>
          <w:rFonts w:ascii="Arial" w:hAnsi="Arial" w:cs="Arial"/>
          <w:sz w:val="22"/>
          <w:szCs w:val="22"/>
        </w:rPr>
        <w:t xml:space="preserve">w pierwszej kolejności </w:t>
      </w:r>
      <w:r w:rsidR="00CC007D" w:rsidRPr="00EE71CE">
        <w:rPr>
          <w:rFonts w:ascii="Arial" w:hAnsi="Arial" w:cs="Arial"/>
          <w:sz w:val="22"/>
          <w:szCs w:val="22"/>
        </w:rPr>
        <w:t xml:space="preserve">ekologicznych preparatów </w:t>
      </w:r>
      <w:r w:rsidR="00295565" w:rsidRPr="00EE71CE">
        <w:rPr>
          <w:rFonts w:ascii="Arial" w:hAnsi="Arial" w:cs="Arial"/>
          <w:sz w:val="22"/>
          <w:szCs w:val="22"/>
        </w:rPr>
        <w:br/>
      </w:r>
      <w:r w:rsidR="00CC007D" w:rsidRPr="00EE71CE">
        <w:rPr>
          <w:rFonts w:ascii="Arial" w:hAnsi="Arial" w:cs="Arial"/>
          <w:sz w:val="22"/>
          <w:szCs w:val="22"/>
        </w:rPr>
        <w:t xml:space="preserve">i środków </w:t>
      </w:r>
      <w:proofErr w:type="spellStart"/>
      <w:r w:rsidR="00CC007D" w:rsidRPr="00EE71CE">
        <w:rPr>
          <w:rFonts w:ascii="Arial" w:hAnsi="Arial" w:cs="Arial"/>
          <w:sz w:val="22"/>
          <w:szCs w:val="22"/>
        </w:rPr>
        <w:t>eko</w:t>
      </w:r>
      <w:proofErr w:type="spellEnd"/>
      <w:r w:rsidR="00CC007D" w:rsidRPr="00EE71CE">
        <w:rPr>
          <w:rFonts w:ascii="Arial" w:hAnsi="Arial" w:cs="Arial"/>
          <w:sz w:val="22"/>
          <w:szCs w:val="22"/>
        </w:rPr>
        <w:t xml:space="preserve"> - chemicznych podczas realizacji Przedmiotu Umowy; </w:t>
      </w:r>
    </w:p>
    <w:p w14:paraId="12E4982A" w14:textId="3979A585" w:rsidR="00295565" w:rsidRPr="00EE71CE" w:rsidRDefault="00295565" w:rsidP="00EE71CE">
      <w:pPr>
        <w:pStyle w:val="Akapitzlist"/>
        <w:numPr>
          <w:ilvl w:val="0"/>
          <w:numId w:val="1"/>
        </w:numPr>
        <w:spacing w:after="240" w:line="276" w:lineRule="auto"/>
        <w:ind w:left="1134" w:hanging="567"/>
        <w:jc w:val="both"/>
        <w:rPr>
          <w:rFonts w:ascii="Arial" w:hAnsi="Arial" w:cs="Arial"/>
          <w:sz w:val="22"/>
          <w:szCs w:val="22"/>
        </w:rPr>
      </w:pPr>
      <w:r w:rsidRPr="00EE71CE">
        <w:rPr>
          <w:rFonts w:ascii="Arial" w:hAnsi="Arial" w:cs="Arial"/>
          <w:sz w:val="22"/>
          <w:szCs w:val="22"/>
        </w:rPr>
        <w:t xml:space="preserve">zapewnienie bezpiecznego obchodzenia się z substancjami niebezpiecznymi, </w:t>
      </w:r>
      <w:r w:rsidR="00EE71CE" w:rsidRPr="00EE71CE">
        <w:rPr>
          <w:rFonts w:ascii="Arial" w:hAnsi="Arial" w:cs="Arial"/>
          <w:sz w:val="22"/>
          <w:szCs w:val="22"/>
        </w:rPr>
        <w:br/>
      </w:r>
      <w:r w:rsidRPr="00EE71CE">
        <w:rPr>
          <w:rFonts w:ascii="Arial" w:hAnsi="Arial" w:cs="Arial"/>
          <w:sz w:val="22"/>
          <w:szCs w:val="22"/>
        </w:rPr>
        <w:t>w tym czynnikami chłodniczymi, w sposób zapobiegający ich emisji do środowiska;</w:t>
      </w:r>
    </w:p>
    <w:p w14:paraId="1529D61D" w14:textId="30EE4985" w:rsidR="00295565" w:rsidRPr="00EE71CE" w:rsidRDefault="00295565" w:rsidP="00EE71CE">
      <w:pPr>
        <w:pStyle w:val="Akapitzlist"/>
        <w:numPr>
          <w:ilvl w:val="0"/>
          <w:numId w:val="1"/>
        </w:numPr>
        <w:spacing w:after="240" w:line="276" w:lineRule="auto"/>
        <w:ind w:left="1134" w:hanging="567"/>
        <w:jc w:val="both"/>
        <w:rPr>
          <w:rFonts w:ascii="Arial" w:hAnsi="Arial" w:cs="Arial"/>
          <w:sz w:val="22"/>
          <w:szCs w:val="22"/>
        </w:rPr>
      </w:pPr>
      <w:r w:rsidRPr="00EE71CE">
        <w:rPr>
          <w:rFonts w:ascii="Arial" w:hAnsi="Arial" w:cs="Arial"/>
          <w:sz w:val="22"/>
          <w:szCs w:val="22"/>
        </w:rPr>
        <w:t>przestrzeganie przepisów prawa pracy, w tym w szczególności Kodeksu pracy oraz przepisów dotyczących zatrudnienia, czasu pracy, wynagrodzenia i BHP;</w:t>
      </w:r>
    </w:p>
    <w:p w14:paraId="6A9DD982" w14:textId="4B55599F" w:rsidR="00CC007D" w:rsidRPr="00EE71CE" w:rsidRDefault="00CC007D" w:rsidP="00EE71CE">
      <w:pPr>
        <w:pStyle w:val="Akapitzlist"/>
        <w:numPr>
          <w:ilvl w:val="0"/>
          <w:numId w:val="1"/>
        </w:numPr>
        <w:spacing w:after="240" w:line="276" w:lineRule="auto"/>
        <w:ind w:left="1134" w:hanging="567"/>
        <w:jc w:val="both"/>
        <w:rPr>
          <w:rFonts w:ascii="Arial" w:hAnsi="Arial" w:cs="Arial"/>
          <w:sz w:val="22"/>
          <w:szCs w:val="22"/>
        </w:rPr>
      </w:pPr>
      <w:r w:rsidRPr="00EE71CE">
        <w:rPr>
          <w:rFonts w:ascii="Arial" w:hAnsi="Arial" w:cs="Arial"/>
          <w:sz w:val="22"/>
          <w:szCs w:val="22"/>
        </w:rPr>
        <w:t>w przypadku zatrudniania cudzoziemców złożenie oświadczenia,</w:t>
      </w:r>
      <w:r w:rsidR="00EE71CE" w:rsidRPr="00EE71CE">
        <w:rPr>
          <w:rFonts w:ascii="Arial" w:hAnsi="Arial" w:cs="Arial"/>
          <w:sz w:val="22"/>
          <w:szCs w:val="22"/>
        </w:rPr>
        <w:t xml:space="preserve"> </w:t>
      </w:r>
      <w:r w:rsidRPr="00EE71CE">
        <w:rPr>
          <w:rFonts w:ascii="Arial" w:hAnsi="Arial" w:cs="Arial"/>
          <w:sz w:val="22"/>
          <w:szCs w:val="22"/>
        </w:rPr>
        <w:t>potwierdzającego spełnienie wszelkich wymogów prawnych dotyczących zatrudniania cudzoziemców</w:t>
      </w:r>
      <w:r w:rsidR="00295565" w:rsidRPr="00EE71CE">
        <w:rPr>
          <w:rFonts w:ascii="Arial" w:hAnsi="Arial" w:cs="Arial"/>
          <w:sz w:val="22"/>
          <w:szCs w:val="22"/>
        </w:rPr>
        <w:t>.</w:t>
      </w:r>
    </w:p>
    <w:p w14:paraId="7484F597" w14:textId="77777777" w:rsidR="00035E76" w:rsidRPr="00EE71CE" w:rsidRDefault="00035E76" w:rsidP="00035E76">
      <w:pPr>
        <w:pStyle w:val="Akapitzlist"/>
        <w:spacing w:after="240" w:line="276" w:lineRule="auto"/>
        <w:ind w:left="1134"/>
        <w:jc w:val="both"/>
        <w:rPr>
          <w:rFonts w:ascii="Arial" w:hAnsi="Arial" w:cs="Arial"/>
          <w:sz w:val="22"/>
          <w:szCs w:val="22"/>
        </w:rPr>
      </w:pPr>
    </w:p>
    <w:p w14:paraId="41216DEC" w14:textId="48DCC901" w:rsidR="00035E76" w:rsidRPr="00EE71CE" w:rsidRDefault="00035E76" w:rsidP="00035E76">
      <w:pPr>
        <w:pStyle w:val="Akapitzlist"/>
        <w:numPr>
          <w:ilvl w:val="0"/>
          <w:numId w:val="2"/>
        </w:numPr>
        <w:spacing w:line="276" w:lineRule="auto"/>
        <w:ind w:left="567" w:hanging="567"/>
        <w:jc w:val="both"/>
        <w:rPr>
          <w:rFonts w:ascii="Arial" w:hAnsi="Arial" w:cs="Arial"/>
          <w:sz w:val="22"/>
          <w:szCs w:val="22"/>
          <w:u w:val="single"/>
        </w:rPr>
      </w:pPr>
      <w:r w:rsidRPr="00EE71CE">
        <w:rPr>
          <w:rFonts w:ascii="Arial" w:hAnsi="Arial" w:cs="Arial"/>
          <w:sz w:val="22"/>
          <w:szCs w:val="22"/>
          <w:u w:val="single"/>
        </w:rPr>
        <w:t>Zakres audytu u Wykonawcy:</w:t>
      </w:r>
    </w:p>
    <w:p w14:paraId="67A315B6" w14:textId="4C0DE1BC" w:rsidR="00035E76" w:rsidRPr="00EE71CE" w:rsidRDefault="00035E76" w:rsidP="00035E76">
      <w:pPr>
        <w:numPr>
          <w:ilvl w:val="0"/>
          <w:numId w:val="3"/>
        </w:numPr>
        <w:spacing w:before="120" w:after="120" w:line="276" w:lineRule="auto"/>
        <w:ind w:right="160" w:hanging="513"/>
        <w:jc w:val="both"/>
        <w:rPr>
          <w:rFonts w:ascii="Arial" w:hAnsi="Arial" w:cs="Arial"/>
          <w:sz w:val="22"/>
          <w:szCs w:val="22"/>
        </w:rPr>
      </w:pPr>
      <w:r w:rsidRPr="00EE71CE">
        <w:rPr>
          <w:rFonts w:ascii="Arial" w:hAnsi="Arial" w:cs="Arial"/>
          <w:sz w:val="22"/>
          <w:szCs w:val="22"/>
        </w:rPr>
        <w:t>obejmujący zakres pracowniczy</w:t>
      </w:r>
      <w:r w:rsidR="00EE71CE" w:rsidRPr="00EE71CE">
        <w:rPr>
          <w:rStyle w:val="Odwoanieprzypisudolnego"/>
          <w:rFonts w:ascii="Arial" w:hAnsi="Arial" w:cs="Arial"/>
          <w:sz w:val="22"/>
          <w:szCs w:val="22"/>
        </w:rPr>
        <w:footnoteReference w:id="1"/>
      </w:r>
      <w:r w:rsidRPr="00EE71CE">
        <w:rPr>
          <w:rFonts w:ascii="Arial" w:hAnsi="Arial" w:cs="Arial"/>
          <w:sz w:val="22"/>
          <w:szCs w:val="22"/>
        </w:rPr>
        <w:t xml:space="preserve">: </w:t>
      </w:r>
    </w:p>
    <w:p w14:paraId="7684D628" w14:textId="77777777" w:rsidR="00035E76" w:rsidRPr="00EE71CE" w:rsidRDefault="00035E76" w:rsidP="00035E76">
      <w:pPr>
        <w:numPr>
          <w:ilvl w:val="0"/>
          <w:numId w:val="4"/>
        </w:numPr>
        <w:spacing w:before="120" w:after="120" w:line="276" w:lineRule="auto"/>
        <w:ind w:right="160"/>
        <w:jc w:val="both"/>
        <w:rPr>
          <w:rFonts w:ascii="Arial" w:hAnsi="Arial" w:cs="Arial"/>
          <w:sz w:val="22"/>
          <w:szCs w:val="22"/>
        </w:rPr>
      </w:pPr>
      <w:r w:rsidRPr="00EE71CE">
        <w:rPr>
          <w:rFonts w:ascii="Arial" w:hAnsi="Arial" w:cs="Arial"/>
          <w:sz w:val="22"/>
          <w:szCs w:val="22"/>
        </w:rPr>
        <w:t>weryfikacji uprawnień pracowników, którymi posługuje się Wykonawca w celu realizacji Przedmiotu Umowy,</w:t>
      </w:r>
    </w:p>
    <w:p w14:paraId="6118C413" w14:textId="77777777" w:rsidR="00035E76" w:rsidRPr="00EE71CE" w:rsidRDefault="00035E76" w:rsidP="00035E76">
      <w:pPr>
        <w:numPr>
          <w:ilvl w:val="0"/>
          <w:numId w:val="4"/>
        </w:numPr>
        <w:spacing w:before="120" w:after="120" w:line="276" w:lineRule="auto"/>
        <w:ind w:right="160"/>
        <w:jc w:val="both"/>
        <w:rPr>
          <w:rFonts w:ascii="Arial" w:hAnsi="Arial" w:cs="Arial"/>
          <w:sz w:val="22"/>
          <w:szCs w:val="22"/>
        </w:rPr>
      </w:pPr>
      <w:r w:rsidRPr="00EE71CE">
        <w:rPr>
          <w:rFonts w:ascii="Arial" w:hAnsi="Arial" w:cs="Arial"/>
          <w:sz w:val="22"/>
          <w:szCs w:val="22"/>
        </w:rPr>
        <w:t>weryfikacji przeprowadzonych szkoleń BHP dla pracowników, którymi posługuje się Wykonawca w celu realizacji Przedmiotu Umowy,</w:t>
      </w:r>
    </w:p>
    <w:p w14:paraId="0E26FD60" w14:textId="03E92AC7" w:rsidR="00035E76" w:rsidRPr="00EE71CE" w:rsidRDefault="00035E76" w:rsidP="00035E76">
      <w:pPr>
        <w:numPr>
          <w:ilvl w:val="0"/>
          <w:numId w:val="4"/>
        </w:numPr>
        <w:spacing w:before="120" w:after="120" w:line="276" w:lineRule="auto"/>
        <w:ind w:right="160"/>
        <w:jc w:val="both"/>
        <w:rPr>
          <w:rFonts w:ascii="Arial" w:hAnsi="Arial" w:cs="Arial"/>
          <w:sz w:val="22"/>
          <w:szCs w:val="22"/>
        </w:rPr>
      </w:pPr>
      <w:r w:rsidRPr="00EE71CE">
        <w:rPr>
          <w:rFonts w:ascii="Arial" w:hAnsi="Arial" w:cs="Arial"/>
          <w:sz w:val="22"/>
          <w:szCs w:val="22"/>
        </w:rPr>
        <w:t>weryfikacji posiadanych aktualnych badań lekarskich pracowników</w:t>
      </w:r>
      <w:r w:rsidR="00760116" w:rsidRPr="00EE71CE">
        <w:rPr>
          <w:rFonts w:ascii="Arial" w:hAnsi="Arial" w:cs="Arial"/>
          <w:sz w:val="22"/>
          <w:szCs w:val="22"/>
        </w:rPr>
        <w:t>,</w:t>
      </w:r>
      <w:r w:rsidRPr="00EE71CE">
        <w:rPr>
          <w:rFonts w:ascii="Arial" w:hAnsi="Arial" w:cs="Arial"/>
          <w:sz w:val="22"/>
          <w:szCs w:val="22"/>
        </w:rPr>
        <w:t xml:space="preserve"> którymi posługuje się Wykonawca w celu realizacji Przedmiotu Umowy,</w:t>
      </w:r>
    </w:p>
    <w:p w14:paraId="08D2F1A4" w14:textId="15693634" w:rsidR="00035E76" w:rsidRPr="00EE71CE" w:rsidRDefault="00035E76" w:rsidP="00035E76">
      <w:pPr>
        <w:numPr>
          <w:ilvl w:val="0"/>
          <w:numId w:val="4"/>
        </w:numPr>
        <w:spacing w:before="120" w:after="120" w:line="276" w:lineRule="auto"/>
        <w:ind w:right="160"/>
        <w:jc w:val="both"/>
        <w:rPr>
          <w:rFonts w:ascii="Arial" w:hAnsi="Arial" w:cs="Arial"/>
          <w:sz w:val="22"/>
          <w:szCs w:val="22"/>
        </w:rPr>
      </w:pPr>
      <w:r w:rsidRPr="00EE71CE">
        <w:rPr>
          <w:rFonts w:ascii="Arial" w:hAnsi="Arial" w:cs="Arial"/>
          <w:sz w:val="22"/>
          <w:szCs w:val="22"/>
        </w:rPr>
        <w:t>weryfikacji list płac pracowników (terminowość wypłat, wysokość wypłaconego uposażenia w kwocie nie niższej niż najniższa płaca minimalna lub najniższa stawka roboczogodziny), którymi posługuje się Wykonawca w celu realizacji Przedmiotu Umowy,</w:t>
      </w:r>
    </w:p>
    <w:p w14:paraId="1F8CE909" w14:textId="450A392E" w:rsidR="00035E76" w:rsidRPr="00EE71CE" w:rsidRDefault="00035E76" w:rsidP="00035E76">
      <w:pPr>
        <w:numPr>
          <w:ilvl w:val="0"/>
          <w:numId w:val="4"/>
        </w:numPr>
        <w:spacing w:before="120" w:after="120" w:line="276" w:lineRule="auto"/>
        <w:ind w:right="160"/>
        <w:jc w:val="both"/>
        <w:rPr>
          <w:rFonts w:ascii="Arial" w:hAnsi="Arial" w:cs="Arial"/>
          <w:sz w:val="22"/>
          <w:szCs w:val="22"/>
        </w:rPr>
      </w:pPr>
      <w:r w:rsidRPr="00EE71CE">
        <w:rPr>
          <w:rFonts w:ascii="Arial" w:hAnsi="Arial" w:cs="Arial"/>
          <w:sz w:val="22"/>
          <w:szCs w:val="22"/>
        </w:rPr>
        <w:lastRenderedPageBreak/>
        <w:t xml:space="preserve">weryfikacji zasad ewidencjonowania czasu pracy pracowników, którymi posługuje się Wykonawca w celu realizacji </w:t>
      </w:r>
      <w:r w:rsidR="00EE71CE">
        <w:rPr>
          <w:rFonts w:ascii="Arial" w:hAnsi="Arial" w:cs="Arial"/>
          <w:sz w:val="22"/>
          <w:szCs w:val="22"/>
        </w:rPr>
        <w:t>P</w:t>
      </w:r>
      <w:r w:rsidRPr="00EE71CE">
        <w:rPr>
          <w:rFonts w:ascii="Arial" w:hAnsi="Arial" w:cs="Arial"/>
          <w:sz w:val="22"/>
          <w:szCs w:val="22"/>
        </w:rPr>
        <w:t xml:space="preserve">rzedmiotu Umowy wraz ze sposobem rozliczania nadgodzin, </w:t>
      </w:r>
    </w:p>
    <w:p w14:paraId="7BD4CA8B" w14:textId="26CED198" w:rsidR="00035E76" w:rsidRPr="00D14B52" w:rsidRDefault="00035E76" w:rsidP="00035E76">
      <w:pPr>
        <w:pStyle w:val="Akapitzlist"/>
        <w:numPr>
          <w:ilvl w:val="0"/>
          <w:numId w:val="4"/>
        </w:num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D14B52">
        <w:rPr>
          <w:rFonts w:ascii="Arial" w:hAnsi="Arial" w:cs="Arial"/>
          <w:sz w:val="22"/>
          <w:szCs w:val="22"/>
        </w:rPr>
        <w:t>przekazanie Zamawiającemu informacji dotyczących zaistniałych wypadków przy pracy (w szczególności ich liczbę), liczbę zagrożeń potencjalnie wypadkowych i chorób zawodowych powstałych w trakcie wykonywania pracy na rzecz Grupy TAURON</w:t>
      </w:r>
      <w:r w:rsidR="00EE71CE">
        <w:rPr>
          <w:rFonts w:ascii="Arial" w:hAnsi="Arial" w:cs="Arial"/>
          <w:sz w:val="22"/>
          <w:szCs w:val="22"/>
        </w:rPr>
        <w:t>,</w:t>
      </w:r>
    </w:p>
    <w:p w14:paraId="2D6B3341" w14:textId="674B7E9F" w:rsidR="00035E76" w:rsidRPr="00D14B52" w:rsidRDefault="00035E76" w:rsidP="00035E76">
      <w:pPr>
        <w:pStyle w:val="Akapitzlist"/>
        <w:numPr>
          <w:ilvl w:val="0"/>
          <w:numId w:val="4"/>
        </w:numPr>
        <w:spacing w:before="120" w:after="120" w:line="276" w:lineRule="auto"/>
        <w:jc w:val="both"/>
        <w:rPr>
          <w:rFonts w:ascii="Arial" w:hAnsi="Arial" w:cs="Arial"/>
          <w:sz w:val="22"/>
          <w:szCs w:val="22"/>
        </w:rPr>
      </w:pPr>
      <w:r w:rsidRPr="00D14B52">
        <w:rPr>
          <w:rFonts w:ascii="Arial" w:hAnsi="Arial" w:cs="Arial"/>
          <w:sz w:val="22"/>
          <w:szCs w:val="22"/>
        </w:rPr>
        <w:t>przekazanie Zamawiającemu liczby dni niezdolności do pracy na skutek urazów związanych z wykonywaną pracą na rzecz Grupy TAURON,</w:t>
      </w:r>
    </w:p>
    <w:p w14:paraId="049A08BA" w14:textId="564581C3" w:rsidR="00035E76" w:rsidRPr="00EE71CE" w:rsidRDefault="00035E76" w:rsidP="00035E76">
      <w:pPr>
        <w:numPr>
          <w:ilvl w:val="0"/>
          <w:numId w:val="4"/>
        </w:numPr>
        <w:spacing w:before="120" w:after="120" w:line="276" w:lineRule="auto"/>
        <w:ind w:right="160"/>
        <w:jc w:val="both"/>
        <w:rPr>
          <w:rFonts w:ascii="Arial" w:hAnsi="Arial" w:cs="Arial"/>
          <w:sz w:val="22"/>
          <w:szCs w:val="22"/>
        </w:rPr>
      </w:pPr>
      <w:r w:rsidRPr="00EE71CE">
        <w:rPr>
          <w:rFonts w:ascii="Arial" w:hAnsi="Arial" w:cs="Arial"/>
          <w:sz w:val="22"/>
          <w:szCs w:val="22"/>
        </w:rPr>
        <w:t xml:space="preserve">weryfikacji zawartych umów z pracownikami, którymi posługuje się Wykonawca w celu realizacji </w:t>
      </w:r>
      <w:r w:rsidR="00760116" w:rsidRPr="00EE71CE">
        <w:rPr>
          <w:rFonts w:ascii="Arial" w:hAnsi="Arial" w:cs="Arial"/>
          <w:sz w:val="22"/>
          <w:szCs w:val="22"/>
        </w:rPr>
        <w:t xml:space="preserve">Przedmiotu </w:t>
      </w:r>
      <w:r w:rsidRPr="00EE71CE">
        <w:rPr>
          <w:rFonts w:ascii="Arial" w:hAnsi="Arial" w:cs="Arial"/>
          <w:sz w:val="22"/>
          <w:szCs w:val="22"/>
        </w:rPr>
        <w:t>Umowy, z uwzględnieniem  sposobu zatrudniania  osób młodocianych,</w:t>
      </w:r>
    </w:p>
    <w:p w14:paraId="244D7F52" w14:textId="77777777" w:rsidR="00035E76" w:rsidRPr="00EE71CE" w:rsidRDefault="00035E76" w:rsidP="00035E76">
      <w:pPr>
        <w:numPr>
          <w:ilvl w:val="0"/>
          <w:numId w:val="4"/>
        </w:numPr>
        <w:spacing w:before="120" w:after="120" w:line="276" w:lineRule="auto"/>
        <w:ind w:right="160"/>
        <w:jc w:val="both"/>
        <w:rPr>
          <w:rFonts w:ascii="Arial" w:hAnsi="Arial" w:cs="Arial"/>
          <w:sz w:val="22"/>
          <w:szCs w:val="22"/>
        </w:rPr>
      </w:pPr>
      <w:r w:rsidRPr="00EE71CE">
        <w:rPr>
          <w:rFonts w:ascii="Arial" w:hAnsi="Arial" w:cs="Arial"/>
          <w:sz w:val="22"/>
          <w:szCs w:val="22"/>
        </w:rPr>
        <w:t>zapewnienia pracownikom środków ochrony indywidualnej, środków czystości odzieży i obuwia odpowiedniego do wykonywanej pracy oraz wody,</w:t>
      </w:r>
    </w:p>
    <w:p w14:paraId="4C1A25A9" w14:textId="04973021" w:rsidR="00035E76" w:rsidRPr="00EE71CE" w:rsidRDefault="00035E76" w:rsidP="00035E76">
      <w:pPr>
        <w:numPr>
          <w:ilvl w:val="0"/>
          <w:numId w:val="4"/>
        </w:numPr>
        <w:spacing w:before="120" w:after="120" w:line="276" w:lineRule="auto"/>
        <w:ind w:right="160"/>
        <w:jc w:val="both"/>
        <w:rPr>
          <w:rFonts w:ascii="Arial" w:hAnsi="Arial" w:cs="Arial"/>
          <w:sz w:val="22"/>
          <w:szCs w:val="22"/>
        </w:rPr>
      </w:pPr>
      <w:r w:rsidRPr="00EE71CE">
        <w:rPr>
          <w:rFonts w:ascii="Arial" w:hAnsi="Arial" w:cs="Arial"/>
          <w:sz w:val="22"/>
          <w:szCs w:val="22"/>
        </w:rPr>
        <w:t xml:space="preserve">weryfikacji miejsca pracy pracowników, którymi posługuje się Wykonawca w celu realizacji </w:t>
      </w:r>
      <w:r w:rsidR="00EE71CE">
        <w:rPr>
          <w:rFonts w:ascii="Arial" w:hAnsi="Arial" w:cs="Arial"/>
          <w:sz w:val="22"/>
          <w:szCs w:val="22"/>
        </w:rPr>
        <w:t>P</w:t>
      </w:r>
      <w:r w:rsidRPr="00EE71CE">
        <w:rPr>
          <w:rFonts w:ascii="Arial" w:hAnsi="Arial" w:cs="Arial"/>
          <w:sz w:val="22"/>
          <w:szCs w:val="22"/>
        </w:rPr>
        <w:t>rzedmiotu zamówienia,  pod kątem spełnienia przepisów BHP w tym  zapewnienia odpowiednich zabezpieczeń</w:t>
      </w:r>
      <w:r w:rsidR="00F544F1">
        <w:rPr>
          <w:rFonts w:ascii="Arial" w:hAnsi="Arial" w:cs="Arial"/>
          <w:sz w:val="22"/>
          <w:szCs w:val="22"/>
        </w:rPr>
        <w:t>,</w:t>
      </w:r>
    </w:p>
    <w:p w14:paraId="2C6094C8" w14:textId="790F2CB8" w:rsidR="00035E76" w:rsidRPr="00EE71CE" w:rsidRDefault="00035E76" w:rsidP="00035E76">
      <w:pPr>
        <w:numPr>
          <w:ilvl w:val="0"/>
          <w:numId w:val="3"/>
        </w:numPr>
        <w:spacing w:before="120" w:after="120" w:line="276" w:lineRule="auto"/>
        <w:ind w:right="160" w:hanging="513"/>
        <w:jc w:val="both"/>
        <w:rPr>
          <w:rFonts w:ascii="Arial" w:hAnsi="Arial" w:cs="Arial"/>
          <w:sz w:val="22"/>
          <w:szCs w:val="22"/>
        </w:rPr>
      </w:pPr>
      <w:r w:rsidRPr="00EE71CE">
        <w:rPr>
          <w:rFonts w:ascii="Arial" w:hAnsi="Arial" w:cs="Arial"/>
          <w:sz w:val="22"/>
          <w:szCs w:val="22"/>
        </w:rPr>
        <w:t>obejmujący Przedmiot Umowy:</w:t>
      </w:r>
    </w:p>
    <w:p w14:paraId="38B8DB57" w14:textId="77777777" w:rsidR="00035E76" w:rsidRPr="00EE71CE" w:rsidRDefault="00035E76" w:rsidP="00035E76">
      <w:pPr>
        <w:numPr>
          <w:ilvl w:val="0"/>
          <w:numId w:val="5"/>
        </w:numPr>
        <w:spacing w:before="120" w:after="120" w:line="276" w:lineRule="auto"/>
        <w:ind w:right="160"/>
        <w:jc w:val="both"/>
        <w:rPr>
          <w:rFonts w:ascii="Arial" w:hAnsi="Arial" w:cs="Arial"/>
          <w:sz w:val="22"/>
          <w:szCs w:val="22"/>
        </w:rPr>
      </w:pPr>
      <w:r w:rsidRPr="00EE71CE">
        <w:rPr>
          <w:rFonts w:ascii="Arial" w:hAnsi="Arial" w:cs="Arial"/>
          <w:sz w:val="22"/>
          <w:szCs w:val="22"/>
        </w:rPr>
        <w:t>weryfikacji czy urządzenia, pojazdy przeznaczone do realizacji przedmiotu zamówienia są sprawne i nie stanowią zagrożenia dla zdrowia lub życia pracowników oraz dla środowiska,</w:t>
      </w:r>
    </w:p>
    <w:p w14:paraId="7DDEF333" w14:textId="097B2A3A" w:rsidR="00A90AA4" w:rsidRPr="00A90AA4" w:rsidRDefault="00035E76" w:rsidP="00A90AA4">
      <w:pPr>
        <w:numPr>
          <w:ilvl w:val="0"/>
          <w:numId w:val="5"/>
        </w:numPr>
        <w:spacing w:before="120" w:after="120" w:line="276" w:lineRule="auto"/>
        <w:ind w:right="160"/>
        <w:jc w:val="both"/>
        <w:rPr>
          <w:rFonts w:ascii="Arial" w:hAnsi="Arial" w:cs="Arial"/>
          <w:sz w:val="22"/>
          <w:szCs w:val="22"/>
        </w:rPr>
      </w:pPr>
      <w:r w:rsidRPr="00EE71CE">
        <w:rPr>
          <w:rFonts w:ascii="Arial" w:hAnsi="Arial" w:cs="Arial"/>
          <w:sz w:val="22"/>
          <w:szCs w:val="22"/>
        </w:rPr>
        <w:t xml:space="preserve">weryfikacji czy środki chemiczne używane </w:t>
      </w:r>
      <w:r w:rsidR="00A90AA4">
        <w:rPr>
          <w:rFonts w:ascii="Arial" w:hAnsi="Arial" w:cs="Arial"/>
          <w:sz w:val="22"/>
          <w:szCs w:val="22"/>
        </w:rPr>
        <w:t>przy wykonaniu</w:t>
      </w:r>
      <w:r w:rsidRPr="00EE71CE">
        <w:rPr>
          <w:rFonts w:ascii="Arial" w:hAnsi="Arial" w:cs="Arial"/>
          <w:sz w:val="22"/>
          <w:szCs w:val="22"/>
        </w:rPr>
        <w:t xml:space="preserve"> </w:t>
      </w:r>
      <w:r w:rsidR="00A90AA4">
        <w:rPr>
          <w:rFonts w:ascii="Arial" w:hAnsi="Arial" w:cs="Arial"/>
          <w:sz w:val="22"/>
          <w:szCs w:val="22"/>
        </w:rPr>
        <w:t>Przedmiotu Umowy spełniają</w:t>
      </w:r>
      <w:r w:rsidR="00A90AA4" w:rsidRPr="00A90AA4">
        <w:rPr>
          <w:rFonts w:ascii="Arial" w:hAnsi="Arial" w:cs="Arial"/>
          <w:sz w:val="22"/>
          <w:szCs w:val="22"/>
        </w:rPr>
        <w:t xml:space="preserve"> wymagania wynikające z obowiązujących przepisów </w:t>
      </w:r>
      <w:r w:rsidR="00A90AA4">
        <w:rPr>
          <w:rFonts w:ascii="Arial" w:hAnsi="Arial" w:cs="Arial"/>
          <w:sz w:val="22"/>
          <w:szCs w:val="22"/>
        </w:rPr>
        <w:t xml:space="preserve">krajowych oraz </w:t>
      </w:r>
      <w:r w:rsidR="00A90AA4" w:rsidRPr="00A90AA4">
        <w:rPr>
          <w:rFonts w:ascii="Arial" w:hAnsi="Arial" w:cs="Arial"/>
          <w:sz w:val="22"/>
          <w:szCs w:val="22"/>
        </w:rPr>
        <w:t>prawa Unii Europejskiej, w szczególności:</w:t>
      </w:r>
      <w:r w:rsidR="00A90AA4" w:rsidRPr="00A90AA4">
        <w:rPr>
          <w:rFonts w:ascii="Arial" w:hAnsi="Arial" w:cs="Arial"/>
          <w:sz w:val="22"/>
          <w:szCs w:val="22"/>
        </w:rPr>
        <w:br/>
        <w:t xml:space="preserve">a) </w:t>
      </w:r>
      <w:r w:rsidR="00A90AA4" w:rsidRPr="00D14B52">
        <w:rPr>
          <w:rFonts w:ascii="Arial" w:hAnsi="Arial" w:cs="Arial"/>
          <w:sz w:val="22"/>
          <w:szCs w:val="22"/>
        </w:rPr>
        <w:t>Rozporządzenia (WE) nr 1907/2006 (REACH)</w:t>
      </w:r>
      <w:r w:rsidR="00A90AA4" w:rsidRPr="00A90AA4">
        <w:rPr>
          <w:rFonts w:ascii="Arial" w:hAnsi="Arial" w:cs="Arial"/>
          <w:sz w:val="22"/>
          <w:szCs w:val="22"/>
        </w:rPr>
        <w:t xml:space="preserve"> dotyczącego rejestracji, oceny, udzielania zezwoleń i stosowanych ograniczeń w zakresie chemikaliów,</w:t>
      </w:r>
      <w:r w:rsidR="00A90AA4" w:rsidRPr="00A90AA4">
        <w:rPr>
          <w:rFonts w:ascii="Arial" w:hAnsi="Arial" w:cs="Arial"/>
          <w:sz w:val="22"/>
          <w:szCs w:val="22"/>
        </w:rPr>
        <w:br/>
        <w:t xml:space="preserve">b) </w:t>
      </w:r>
      <w:r w:rsidR="00A90AA4" w:rsidRPr="00D14B52">
        <w:rPr>
          <w:rFonts w:ascii="Arial" w:hAnsi="Arial" w:cs="Arial"/>
          <w:sz w:val="22"/>
          <w:szCs w:val="22"/>
        </w:rPr>
        <w:t>Rozporządzenia (WE) nr 1272/2008 (CLP)</w:t>
      </w:r>
      <w:r w:rsidR="00A90AA4" w:rsidRPr="00A90AA4">
        <w:rPr>
          <w:rFonts w:ascii="Arial" w:hAnsi="Arial" w:cs="Arial"/>
          <w:sz w:val="22"/>
          <w:szCs w:val="22"/>
        </w:rPr>
        <w:t xml:space="preserve"> w sprawie klasyfikacji, oznakowania i pakowania substancji i mieszanin,</w:t>
      </w:r>
      <w:r w:rsidR="00A90AA4" w:rsidRPr="00A90AA4">
        <w:rPr>
          <w:rFonts w:ascii="Arial" w:hAnsi="Arial" w:cs="Arial"/>
          <w:sz w:val="22"/>
          <w:szCs w:val="22"/>
        </w:rPr>
        <w:br/>
        <w:t xml:space="preserve">c) </w:t>
      </w:r>
      <w:r w:rsidR="00A90AA4" w:rsidRPr="00D14B52">
        <w:rPr>
          <w:rFonts w:ascii="Arial" w:hAnsi="Arial" w:cs="Arial"/>
          <w:sz w:val="22"/>
          <w:szCs w:val="22"/>
        </w:rPr>
        <w:t>Dyrektywy Delegowanej Komisji (UE) 2015/863</w:t>
      </w:r>
      <w:r w:rsidR="00A90AA4" w:rsidRPr="00A90AA4">
        <w:rPr>
          <w:rFonts w:ascii="Arial" w:hAnsi="Arial" w:cs="Arial"/>
          <w:sz w:val="22"/>
          <w:szCs w:val="22"/>
        </w:rPr>
        <w:t>, zmieniającej załącznik II do dyrektywy 2011/65/UE (</w:t>
      </w:r>
      <w:proofErr w:type="spellStart"/>
      <w:r w:rsidR="00A90AA4" w:rsidRPr="00A90AA4">
        <w:rPr>
          <w:rFonts w:ascii="Arial" w:hAnsi="Arial" w:cs="Arial"/>
          <w:sz w:val="22"/>
          <w:szCs w:val="22"/>
        </w:rPr>
        <w:t>RoHS</w:t>
      </w:r>
      <w:proofErr w:type="spellEnd"/>
      <w:r w:rsidR="00A90AA4" w:rsidRPr="00A90AA4">
        <w:rPr>
          <w:rFonts w:ascii="Arial" w:hAnsi="Arial" w:cs="Arial"/>
          <w:sz w:val="22"/>
          <w:szCs w:val="22"/>
        </w:rPr>
        <w:t xml:space="preserve">) w zakresie wykazu substancji objętych ograniczeniem, w tym </w:t>
      </w:r>
      <w:proofErr w:type="spellStart"/>
      <w:r w:rsidR="00A90AA4" w:rsidRPr="00A90AA4">
        <w:rPr>
          <w:rFonts w:ascii="Arial" w:hAnsi="Arial" w:cs="Arial"/>
          <w:sz w:val="22"/>
          <w:szCs w:val="22"/>
        </w:rPr>
        <w:t>ftalanów</w:t>
      </w:r>
      <w:proofErr w:type="spellEnd"/>
      <w:r w:rsidR="00A90AA4" w:rsidRPr="00A90AA4">
        <w:rPr>
          <w:rFonts w:ascii="Arial" w:hAnsi="Arial" w:cs="Arial"/>
          <w:sz w:val="22"/>
          <w:szCs w:val="22"/>
        </w:rPr>
        <w:t xml:space="preserve"> DEHP, BBP, DBP i DIBP.</w:t>
      </w:r>
    </w:p>
    <w:p w14:paraId="26C360D7" w14:textId="43726386" w:rsidR="00035E76" w:rsidRPr="00EE71CE" w:rsidRDefault="00035E76" w:rsidP="00D14B52">
      <w:pPr>
        <w:spacing w:before="120" w:after="120" w:line="276" w:lineRule="auto"/>
        <w:ind w:left="1778" w:right="160"/>
        <w:jc w:val="both"/>
        <w:rPr>
          <w:rFonts w:ascii="Arial" w:hAnsi="Arial" w:cs="Arial"/>
          <w:sz w:val="22"/>
          <w:szCs w:val="22"/>
        </w:rPr>
      </w:pPr>
      <w:r w:rsidRPr="00EE71CE">
        <w:rPr>
          <w:rFonts w:ascii="Arial" w:hAnsi="Arial" w:cs="Arial"/>
          <w:sz w:val="22"/>
          <w:szCs w:val="22"/>
        </w:rPr>
        <w:t xml:space="preserve"> </w:t>
      </w:r>
    </w:p>
    <w:p w14:paraId="3066CF7B" w14:textId="1660ED50" w:rsidR="00035E76" w:rsidRPr="00EE71CE" w:rsidRDefault="00035E76" w:rsidP="00035E76">
      <w:pPr>
        <w:numPr>
          <w:ilvl w:val="0"/>
          <w:numId w:val="5"/>
        </w:numPr>
        <w:spacing w:before="120" w:after="120" w:line="276" w:lineRule="auto"/>
        <w:ind w:right="160"/>
        <w:jc w:val="both"/>
        <w:rPr>
          <w:rFonts w:ascii="Arial" w:hAnsi="Arial" w:cs="Arial"/>
          <w:sz w:val="22"/>
          <w:szCs w:val="22"/>
        </w:rPr>
      </w:pPr>
      <w:r w:rsidRPr="00EE71CE">
        <w:rPr>
          <w:rFonts w:ascii="Arial" w:hAnsi="Arial" w:cs="Arial"/>
          <w:sz w:val="22"/>
          <w:szCs w:val="22"/>
        </w:rPr>
        <w:t>weryfikacji czy Wykonawca w sposób zgodny z przepisami prawa dotyczącymi gospodarki odpadami dokonuje właściwej segregacji odpadów powstałych przy realizacji Przedmiotu Umowy i zapewnia ich zagospodarowanie zgodnie z ogólnie przyjętą hierarchią postepowania z odpadami.  Odpady te będą przekazywane w pierwszej kolejności do przetwarzania metodą odzysku, w tym recyklingu, a w przypadku braku możliwości ich odzysku do właściwego unieszkodliwiania,</w:t>
      </w:r>
    </w:p>
    <w:p w14:paraId="73325E13" w14:textId="1F7CE38A" w:rsidR="00035E76" w:rsidRPr="00EE71CE" w:rsidRDefault="00035E76" w:rsidP="00035E76">
      <w:pPr>
        <w:numPr>
          <w:ilvl w:val="0"/>
          <w:numId w:val="5"/>
        </w:numPr>
        <w:spacing w:before="120" w:after="120" w:line="276" w:lineRule="auto"/>
        <w:ind w:right="160"/>
        <w:jc w:val="both"/>
        <w:rPr>
          <w:rFonts w:ascii="Arial" w:hAnsi="Arial" w:cs="Arial"/>
          <w:sz w:val="22"/>
          <w:szCs w:val="22"/>
        </w:rPr>
      </w:pPr>
      <w:r w:rsidRPr="00EE71CE">
        <w:rPr>
          <w:rFonts w:ascii="Arial" w:hAnsi="Arial" w:cs="Arial"/>
          <w:sz w:val="22"/>
          <w:szCs w:val="22"/>
        </w:rPr>
        <w:t xml:space="preserve">weryfikacji czy przy realizacji Przedmiotu Umowy nie dochodzi do naruszenia norm i zasad współżycia społecznego, w tym generowania </w:t>
      </w:r>
      <w:r w:rsidR="00A90AA4">
        <w:rPr>
          <w:rFonts w:ascii="Arial" w:hAnsi="Arial" w:cs="Arial"/>
          <w:sz w:val="22"/>
          <w:szCs w:val="22"/>
        </w:rPr>
        <w:t xml:space="preserve">nadmiernego </w:t>
      </w:r>
      <w:r w:rsidRPr="00EE71CE">
        <w:rPr>
          <w:rFonts w:ascii="Arial" w:hAnsi="Arial" w:cs="Arial"/>
          <w:sz w:val="22"/>
          <w:szCs w:val="22"/>
        </w:rPr>
        <w:t>hałasu, zakłóceń komunikacyjnych, istotnych utrudnień dla mieszkańców</w:t>
      </w:r>
      <w:r w:rsidR="00A90AA4">
        <w:rPr>
          <w:rFonts w:ascii="Arial" w:hAnsi="Arial" w:cs="Arial"/>
          <w:sz w:val="22"/>
          <w:szCs w:val="22"/>
        </w:rPr>
        <w:t>..</w:t>
      </w:r>
    </w:p>
    <w:p w14:paraId="2DF8B021" w14:textId="249B0C23" w:rsidR="00035E76" w:rsidRPr="00EE71CE" w:rsidRDefault="00035E76" w:rsidP="00035E76">
      <w:pPr>
        <w:pStyle w:val="Akapitzlist"/>
        <w:spacing w:line="276" w:lineRule="auto"/>
        <w:ind w:left="567"/>
        <w:jc w:val="both"/>
        <w:rPr>
          <w:rFonts w:ascii="Arial" w:hAnsi="Arial" w:cs="Arial"/>
          <w:sz w:val="22"/>
          <w:szCs w:val="22"/>
          <w:u w:val="single"/>
        </w:rPr>
      </w:pPr>
    </w:p>
    <w:sectPr w:rsidR="00035E76" w:rsidRPr="00EE71CE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B7C3B5" w14:textId="77777777" w:rsidR="00B16EEE" w:rsidRDefault="00B16EEE" w:rsidP="00B6363D">
      <w:r>
        <w:separator/>
      </w:r>
    </w:p>
  </w:endnote>
  <w:endnote w:type="continuationSeparator" w:id="0">
    <w:p w14:paraId="6F00D2D9" w14:textId="77777777" w:rsidR="00B16EEE" w:rsidRDefault="00B16EEE" w:rsidP="00B636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5D999F" w14:textId="77777777" w:rsidR="00B16EEE" w:rsidRDefault="00B16EEE" w:rsidP="00B6363D">
      <w:r>
        <w:separator/>
      </w:r>
    </w:p>
  </w:footnote>
  <w:footnote w:type="continuationSeparator" w:id="0">
    <w:p w14:paraId="7BBE6FC3" w14:textId="77777777" w:rsidR="00B16EEE" w:rsidRDefault="00B16EEE" w:rsidP="00B6363D">
      <w:r>
        <w:continuationSeparator/>
      </w:r>
    </w:p>
  </w:footnote>
  <w:footnote w:id="1">
    <w:p w14:paraId="4B99C515" w14:textId="5AC8ECCD" w:rsidR="00EE71CE" w:rsidRPr="00D14B52" w:rsidRDefault="00EE71CE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EE71CE">
        <w:t xml:space="preserve">  Z zastrzeżeniem zasad ochrony danych osobowych wnikających z RODO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91E36" w14:textId="6011C07E" w:rsidR="00494BD1" w:rsidRPr="00494BD1" w:rsidRDefault="00494BD1" w:rsidP="00367B3F">
    <w:pPr>
      <w:jc w:val="both"/>
      <w:rPr>
        <w:rFonts w:ascii="Arial" w:hAnsi="Arial" w:cs="Arial"/>
        <w:iCs/>
        <w:sz w:val="22"/>
      </w:rPr>
    </w:pPr>
    <w:r w:rsidRPr="00494BD1">
      <w:rPr>
        <w:rFonts w:ascii="Arial" w:hAnsi="Arial" w:cs="Arial"/>
        <w:iCs/>
        <w:sz w:val="20"/>
        <w:szCs w:val="22"/>
      </w:rPr>
      <w:t>Załącznik nr</w:t>
    </w:r>
    <w:r w:rsidR="00B60A0B">
      <w:rPr>
        <w:rFonts w:ascii="Arial" w:hAnsi="Arial" w:cs="Arial"/>
        <w:iCs/>
        <w:sz w:val="20"/>
        <w:szCs w:val="22"/>
      </w:rPr>
      <w:t xml:space="preserve"> 9</w:t>
    </w:r>
    <w:r w:rsidR="00F851B0">
      <w:rPr>
        <w:rFonts w:ascii="Arial" w:hAnsi="Arial" w:cs="Arial"/>
        <w:iCs/>
        <w:sz w:val="20"/>
        <w:szCs w:val="22"/>
      </w:rPr>
      <w:t xml:space="preserve"> </w:t>
    </w:r>
    <w:r w:rsidRPr="00494BD1">
      <w:rPr>
        <w:rFonts w:ascii="Arial" w:hAnsi="Arial" w:cs="Arial"/>
        <w:iCs/>
        <w:sz w:val="20"/>
        <w:szCs w:val="22"/>
      </w:rPr>
      <w:t xml:space="preserve"> – </w:t>
    </w:r>
    <w:r w:rsidR="00F851B0">
      <w:rPr>
        <w:rFonts w:ascii="Arial" w:hAnsi="Arial" w:cs="Arial"/>
        <w:iCs/>
        <w:sz w:val="20"/>
        <w:szCs w:val="22"/>
      </w:rPr>
      <w:t xml:space="preserve">Wytyczne </w:t>
    </w:r>
    <w:r w:rsidR="00367B3F">
      <w:rPr>
        <w:rFonts w:ascii="Arial" w:hAnsi="Arial" w:cs="Arial"/>
        <w:iCs/>
        <w:sz w:val="20"/>
        <w:szCs w:val="22"/>
      </w:rPr>
      <w:t>dotyczące</w:t>
    </w:r>
    <w:r w:rsidR="00F851B0">
      <w:rPr>
        <w:rFonts w:ascii="Arial" w:hAnsi="Arial" w:cs="Arial"/>
        <w:iCs/>
        <w:sz w:val="20"/>
        <w:szCs w:val="22"/>
      </w:rPr>
      <w:t xml:space="preserve"> zrównoważonego rozwoju w zakresie </w:t>
    </w:r>
    <w:r w:rsidR="00F851B0" w:rsidRPr="00F851B0">
      <w:rPr>
        <w:rFonts w:ascii="Arial" w:hAnsi="Arial" w:cs="Arial"/>
        <w:iCs/>
        <w:sz w:val="20"/>
        <w:szCs w:val="22"/>
      </w:rPr>
      <w:t>wykonywania Przedmiotu Umowy</w:t>
    </w:r>
  </w:p>
  <w:p w14:paraId="210D90E4" w14:textId="77777777" w:rsidR="00494BD1" w:rsidRDefault="00494BD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2C2897"/>
    <w:multiLevelType w:val="hybridMultilevel"/>
    <w:tmpl w:val="1376EB9A"/>
    <w:lvl w:ilvl="0" w:tplc="9C46BAAE">
      <w:start w:val="1"/>
      <w:numFmt w:val="lowerLetter"/>
      <w:lvlText w:val="%1)"/>
      <w:lvlJc w:val="left"/>
      <w:pPr>
        <w:ind w:left="1778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2CE179A"/>
    <w:multiLevelType w:val="hybridMultilevel"/>
    <w:tmpl w:val="FE8ABC6E"/>
    <w:lvl w:ilvl="0" w:tplc="8D823106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7931A79"/>
    <w:multiLevelType w:val="hybridMultilevel"/>
    <w:tmpl w:val="3CFE337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>
      <w:start w:val="1"/>
      <w:numFmt w:val="lowerRoman"/>
      <w:lvlText w:val="%3."/>
      <w:lvlJc w:val="right"/>
      <w:pPr>
        <w:ind w:left="2880" w:hanging="180"/>
      </w:pPr>
    </w:lvl>
    <w:lvl w:ilvl="3" w:tplc="FFFFFFFF">
      <w:start w:val="1"/>
      <w:numFmt w:val="decimal"/>
      <w:lvlText w:val="%4."/>
      <w:lvlJc w:val="left"/>
      <w:pPr>
        <w:ind w:left="3600" w:hanging="360"/>
      </w:pPr>
    </w:lvl>
    <w:lvl w:ilvl="4" w:tplc="FFFFFFFF">
      <w:start w:val="1"/>
      <w:numFmt w:val="lowerLetter"/>
      <w:lvlText w:val="%5."/>
      <w:lvlJc w:val="left"/>
      <w:pPr>
        <w:ind w:left="4320" w:hanging="360"/>
      </w:pPr>
    </w:lvl>
    <w:lvl w:ilvl="5" w:tplc="FFFFFFFF">
      <w:start w:val="1"/>
      <w:numFmt w:val="lowerRoman"/>
      <w:lvlText w:val="%6."/>
      <w:lvlJc w:val="right"/>
      <w:pPr>
        <w:ind w:left="5040" w:hanging="180"/>
      </w:pPr>
    </w:lvl>
    <w:lvl w:ilvl="6" w:tplc="FFFFFFFF">
      <w:start w:val="1"/>
      <w:numFmt w:val="decimal"/>
      <w:lvlText w:val="%7."/>
      <w:lvlJc w:val="left"/>
      <w:pPr>
        <w:ind w:left="5760" w:hanging="360"/>
      </w:pPr>
    </w:lvl>
    <w:lvl w:ilvl="7" w:tplc="FFFFFFFF">
      <w:start w:val="1"/>
      <w:numFmt w:val="lowerLetter"/>
      <w:lvlText w:val="%8."/>
      <w:lvlJc w:val="left"/>
      <w:pPr>
        <w:ind w:left="6480" w:hanging="360"/>
      </w:pPr>
    </w:lvl>
    <w:lvl w:ilvl="8" w:tplc="FFFFFFFF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B290282"/>
    <w:multiLevelType w:val="hybridMultilevel"/>
    <w:tmpl w:val="5CE2C0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504B08"/>
    <w:multiLevelType w:val="hybridMultilevel"/>
    <w:tmpl w:val="EA2ADC6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33392577">
    <w:abstractNumId w:val="3"/>
  </w:num>
  <w:num w:numId="2" w16cid:durableId="1704864199">
    <w:abstractNumId w:val="4"/>
  </w:num>
  <w:num w:numId="3" w16cid:durableId="1715228621">
    <w:abstractNumId w:val="1"/>
  </w:num>
  <w:num w:numId="4" w16cid:durableId="105119818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48709001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16597"/>
    <w:rsid w:val="000115F2"/>
    <w:rsid w:val="00035E76"/>
    <w:rsid w:val="00145A0B"/>
    <w:rsid w:val="00242BDB"/>
    <w:rsid w:val="00255130"/>
    <w:rsid w:val="00295565"/>
    <w:rsid w:val="003235E1"/>
    <w:rsid w:val="00367B3F"/>
    <w:rsid w:val="00377D2A"/>
    <w:rsid w:val="00395603"/>
    <w:rsid w:val="003A71C7"/>
    <w:rsid w:val="003C51A5"/>
    <w:rsid w:val="003F1004"/>
    <w:rsid w:val="003F4E83"/>
    <w:rsid w:val="0044455A"/>
    <w:rsid w:val="00473DF1"/>
    <w:rsid w:val="00494BD1"/>
    <w:rsid w:val="004D6DBF"/>
    <w:rsid w:val="005477DD"/>
    <w:rsid w:val="0055756A"/>
    <w:rsid w:val="00572FFD"/>
    <w:rsid w:val="005C37A3"/>
    <w:rsid w:val="005D1AAE"/>
    <w:rsid w:val="00662148"/>
    <w:rsid w:val="00692956"/>
    <w:rsid w:val="006F3EEF"/>
    <w:rsid w:val="00702A74"/>
    <w:rsid w:val="00713DB8"/>
    <w:rsid w:val="00760116"/>
    <w:rsid w:val="007B61D5"/>
    <w:rsid w:val="007C7912"/>
    <w:rsid w:val="008B40F9"/>
    <w:rsid w:val="008B64E2"/>
    <w:rsid w:val="008E2C85"/>
    <w:rsid w:val="00957DA5"/>
    <w:rsid w:val="009A6E97"/>
    <w:rsid w:val="00A63DDB"/>
    <w:rsid w:val="00A67B66"/>
    <w:rsid w:val="00A90AA4"/>
    <w:rsid w:val="00B16EEE"/>
    <w:rsid w:val="00B25F7A"/>
    <w:rsid w:val="00B60A0B"/>
    <w:rsid w:val="00B6363D"/>
    <w:rsid w:val="00B7268F"/>
    <w:rsid w:val="00B9033D"/>
    <w:rsid w:val="00C12F01"/>
    <w:rsid w:val="00C16597"/>
    <w:rsid w:val="00C73718"/>
    <w:rsid w:val="00CC007D"/>
    <w:rsid w:val="00D14B52"/>
    <w:rsid w:val="00D56E9E"/>
    <w:rsid w:val="00D950F3"/>
    <w:rsid w:val="00DF7705"/>
    <w:rsid w:val="00E413DB"/>
    <w:rsid w:val="00E63317"/>
    <w:rsid w:val="00EE6B18"/>
    <w:rsid w:val="00EE71CE"/>
    <w:rsid w:val="00F0191F"/>
    <w:rsid w:val="00F47510"/>
    <w:rsid w:val="00F544F1"/>
    <w:rsid w:val="00F66534"/>
    <w:rsid w:val="00F851B0"/>
    <w:rsid w:val="00F93FFD"/>
    <w:rsid w:val="00FD70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17B8B3"/>
  <w15:chartTrackingRefBased/>
  <w15:docId w15:val="{79C48C88-FDB3-4452-AED6-9FC8D99BEA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659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6331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63317"/>
    <w:rPr>
      <w:rFonts w:ascii="Segoe UI" w:eastAsia="Times New Roman" w:hAnsi="Segoe UI" w:cs="Segoe UI"/>
      <w:sz w:val="18"/>
      <w:szCs w:val="18"/>
      <w:lang w:eastAsia="pl-PL"/>
    </w:rPr>
  </w:style>
  <w:style w:type="paragraph" w:styleId="Poprawka">
    <w:name w:val="Revision"/>
    <w:hidden/>
    <w:uiPriority w:val="99"/>
    <w:semiHidden/>
    <w:rsid w:val="005477D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94BD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94B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94BD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94BD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normalny tekst,HŁ_Bullet1,lp1,Preambuła,Lista - poziom 1,Tabela - naglowek,SM-nagłówek2,CP-UC,Podsis rysunku,Normal,Akapit z listą3,Akapit z listą31,List Paragraph,Tytuły,Normalny1,Normalny2,Normalny3,Normalny4,Normalny5,Nag1,Literowanie"/>
    <w:basedOn w:val="Normalny"/>
    <w:link w:val="AkapitzlistZnak"/>
    <w:uiPriority w:val="34"/>
    <w:qFormat/>
    <w:rsid w:val="00CC007D"/>
    <w:pPr>
      <w:ind w:left="720"/>
      <w:contextualSpacing/>
    </w:pPr>
  </w:style>
  <w:style w:type="character" w:customStyle="1" w:styleId="AkapitzlistZnak">
    <w:name w:val="Akapit z listą Znak"/>
    <w:aliases w:val="normalny tekst Znak,HŁ_Bullet1 Znak,lp1 Znak,Preambuła Znak,Lista - poziom 1 Znak,Tabela - naglowek Znak,SM-nagłówek2 Znak,CP-UC Znak,Podsis rysunku Znak,Normal Znak,Akapit z listą3 Znak,Akapit z listą31 Znak,List Paragraph Znak"/>
    <w:link w:val="Akapitzlist"/>
    <w:uiPriority w:val="34"/>
    <w:qFormat/>
    <w:locked/>
    <w:rsid w:val="00035E7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35E76"/>
    <w:rPr>
      <w:rFonts w:ascii="Calibri" w:eastAsia="Calibri" w:hAnsi="Calibri"/>
      <w:sz w:val="20"/>
      <w:szCs w:val="20"/>
      <w:lang w:val="x-none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35E76"/>
    <w:rPr>
      <w:rFonts w:ascii="Calibri" w:eastAsia="Calibri" w:hAnsi="Calibri" w:cs="Times New Roman"/>
      <w:sz w:val="20"/>
      <w:szCs w:val="20"/>
      <w:lang w:val="x-none"/>
    </w:rPr>
  </w:style>
  <w:style w:type="character" w:styleId="Odwoanieprzypisudolnego">
    <w:name w:val="footnote reference"/>
    <w:uiPriority w:val="99"/>
    <w:unhideWhenUsed/>
    <w:rsid w:val="00035E7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EE71C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EE71CE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EE71C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E71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E71C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70AAB5B71CBA4F8FC4E99428899056" ma:contentTypeVersion="13" ma:contentTypeDescription="Utwórz nowy dokument." ma:contentTypeScope="" ma:versionID="b713cbb57101c5eb026207c5c86a9a1d">
  <xsd:schema xmlns:xsd="http://www.w3.org/2001/XMLSchema" xmlns:xs="http://www.w3.org/2001/XMLSchema" xmlns:p="http://schemas.microsoft.com/office/2006/metadata/properties" xmlns:ns2="d14185c0-96da-4d8a-ba74-0b565c038e90" xmlns:ns3="453421b5-28e5-4428-9bd3-53af350a0c84" targetNamespace="http://schemas.microsoft.com/office/2006/metadata/properties" ma:root="true" ma:fieldsID="3a70b3a1e6ce380973e60b31946912ab" ns2:_="" ns3:_="">
    <xsd:import namespace="d14185c0-96da-4d8a-ba74-0b565c038e90"/>
    <xsd:import namespace="453421b5-28e5-4428-9bd3-53af350a0c8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4185c0-96da-4d8a-ba74-0b565c038e9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3421b5-28e5-4428-9bd3-53af350a0c84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5A0F778-AF32-4AC8-8480-D51F43363C1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379C2AF-88AB-4FAC-BDB0-8EADCACAA3F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14185c0-96da-4d8a-ba74-0b565c038e90"/>
    <ds:schemaRef ds:uri="453421b5-28e5-4428-9bd3-53af350a0c8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224F3CC-2432-4870-90BD-DD1D06BEB5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E6A63F9-B31A-43CA-871B-51AEABFB090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3</Pages>
  <Words>648</Words>
  <Characters>3893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TAURON Polska Energia S.A.</Company>
  <LinksUpToDate>false</LinksUpToDate>
  <CharactersWithSpaces>4532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Ryba Anna</dc:creator>
  <cp:keywords/>
  <dc:description/>
  <cp:lastModifiedBy>Jurkowska Agnieszka (TS)</cp:lastModifiedBy>
  <cp:revision>6</cp:revision>
  <dcterms:created xsi:type="dcterms:W3CDTF">2026-02-09T08:28:00Z</dcterms:created>
  <dcterms:modified xsi:type="dcterms:W3CDTF">2026-02-19T07:47:00Z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0x010100A970AAB5B71CBA4F8FC4E99428899056</vt:lpwstr>
  </property>
</Properties>
</file>